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64" w:rsidRPr="00FD7164" w:rsidRDefault="00FD7164" w:rsidP="00FD7164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it-IT"/>
        </w:rPr>
      </w:pPr>
      <w:r w:rsidRPr="00FD7164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it-IT"/>
        </w:rPr>
        <w:t>Preghiera per la 60ma Giornata Mondiale di Preghiera per le Vocazioni</w:t>
      </w:r>
    </w:p>
    <w:p w:rsidR="00FD7164" w:rsidRPr="00FD7164" w:rsidRDefault="00FD7164" w:rsidP="00FD7164">
      <w:pPr>
        <w:shd w:val="clear" w:color="auto" w:fill="FFFFFF"/>
        <w:spacing w:line="360" w:lineRule="atLeast"/>
        <w:rPr>
          <w:rFonts w:ascii="Open Sans" w:eastAsia="Times New Roman" w:hAnsi="Open Sans" w:cs="Times New Roman"/>
          <w:b/>
          <w:bCs/>
          <w:sz w:val="27"/>
          <w:szCs w:val="27"/>
          <w:lang w:eastAsia="it-IT"/>
        </w:rPr>
      </w:pPr>
      <w:r w:rsidRPr="00FD7164">
        <w:rPr>
          <w:rFonts w:ascii="Open Sans" w:eastAsia="Times New Roman" w:hAnsi="Open Sans" w:cs="Times New Roman"/>
          <w:b/>
          <w:bCs/>
          <w:sz w:val="27"/>
          <w:szCs w:val="27"/>
          <w:lang w:eastAsia="it-IT"/>
        </w:rPr>
        <w:t>30 aprile 2023</w:t>
      </w:r>
    </w:p>
    <w:p w:rsidR="00FD7164" w:rsidRPr="00FD7164" w:rsidRDefault="00FD7164" w:rsidP="00FD716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15"/>
          <w:szCs w:val="15"/>
          <w:lang w:eastAsia="it-IT"/>
        </w:rPr>
      </w:pPr>
      <w:r w:rsidRPr="00FD7164">
        <w:rPr>
          <w:rFonts w:ascii="Open Sans" w:eastAsia="Times New Roman" w:hAnsi="Open Sans" w:cs="Times New Roman"/>
          <w:sz w:val="15"/>
          <w:szCs w:val="15"/>
          <w:lang w:eastAsia="it-IT"/>
        </w:rPr>
        <w:t>22 Febbraio 2023</w:t>
      </w:r>
      <w:bookmarkStart w:id="0" w:name="_GoBack"/>
      <w:bookmarkEnd w:id="0"/>
    </w:p>
    <w:p w:rsidR="00FD7164" w:rsidRPr="00FD7164" w:rsidRDefault="00FD7164" w:rsidP="00FD7164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t>Padre buono, datore della vita,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il creato, il tempo, la storia ci parlano di Te,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del tuo amore e della tua passione per ognuno di noi. </w:t>
      </w:r>
    </w:p>
    <w:p w:rsidR="00FD7164" w:rsidRPr="00FD7164" w:rsidRDefault="00FD7164" w:rsidP="00FD7164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t> A Te che ci hai chiamati fin dal seno materno,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seminando in noi desideri grandi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di felicità e di pienezza, chiediamo: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manda il tuo Spirito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a illuminare gli occhi del nostro cuore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perché possiamo riconoscere e valorizzare tutto il bene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che hai regalato alla nostra vita.  </w:t>
      </w:r>
    </w:p>
    <w:p w:rsidR="00FD7164" w:rsidRPr="00FD7164" w:rsidRDefault="00FD7164" w:rsidP="00FD7164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t> </w:t>
      </w:r>
    </w:p>
    <w:p w:rsidR="00FD7164" w:rsidRPr="00FD7164" w:rsidRDefault="00FD7164" w:rsidP="00FD7164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t>Fa' che ci lasciamo attraversare dalla tua luce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perché dalla tua Chiesa si riverberino 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i colori della tua bellezza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e ognuno di noi,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rispondendo alla propria vocazione,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partecipi dell’opera meravigliosa e multiforme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che vuoi compiere nella storia. </w:t>
      </w:r>
    </w:p>
    <w:p w:rsidR="00FD7164" w:rsidRPr="00FD7164" w:rsidRDefault="00FD7164" w:rsidP="00FD7164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Times New Roman"/>
          <w:sz w:val="24"/>
          <w:szCs w:val="24"/>
          <w:lang w:eastAsia="it-IT"/>
        </w:rPr>
      </w:pP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t>Te lo chiediamo in Cristo Gesù,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tuo figlio e nostro Signore. </w:t>
      </w:r>
      <w:r w:rsidRPr="00FD7164">
        <w:rPr>
          <w:rFonts w:ascii="Open Sans" w:eastAsia="Times New Roman" w:hAnsi="Open Sans" w:cs="Times New Roman"/>
          <w:sz w:val="24"/>
          <w:szCs w:val="24"/>
          <w:lang w:eastAsia="it-IT"/>
        </w:rPr>
        <w:br/>
        <w:t>Amen. </w:t>
      </w:r>
    </w:p>
    <w:p w:rsidR="00FD7164" w:rsidRDefault="00FD7164"/>
    <w:sectPr w:rsidR="00FD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64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D7EB-86FA-494A-B948-0F0EF6A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11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01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23" w:color="D0D0D0"/>
                <w:right w:val="none" w:sz="0" w:space="0" w:color="auto"/>
              </w:divBdr>
              <w:divsChild>
                <w:div w:id="3306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0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2023-04-24T07:09:00Z</dcterms:created>
  <dcterms:modified xsi:type="dcterms:W3CDTF">2023-04-24T07:09:00Z</dcterms:modified>
</cp:coreProperties>
</file>