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D5" w:rsidRDefault="00FF7CD5" w:rsidP="00FF7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LETTERA MESE DI LUGLIO 2022</w:t>
      </w:r>
    </w:p>
    <w:p w:rsidR="00FF7CD5" w:rsidRDefault="00FF7CD5" w:rsidP="00FF7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</w:p>
    <w:p w:rsidR="00FF7CD5" w:rsidRPr="00FF7CD5" w:rsidRDefault="00FF7CD5" w:rsidP="00FF7C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it-IT"/>
        </w:rPr>
      </w:pPr>
      <w:r w:rsidRPr="00FF7CD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it-IT"/>
        </w:rPr>
        <w:t>POVERI DI ATTENZIONI</w:t>
      </w:r>
    </w:p>
    <w:p w:rsidR="00FF7CD5" w:rsidRDefault="00FF7CD5" w:rsidP="00FF7C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</w:p>
    <w:p w:rsidR="00FF7CD5" w:rsidRDefault="00FF7CD5" w:rsidP="00974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Durante la stagione estiva capita ogni tanto di vedere in Chiesa qualche volto nuovo.</w:t>
      </w:r>
      <w:r w:rsidR="00974E4C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Solitamente sono turisti che</w:t>
      </w:r>
      <w:r w:rsidR="00B60AC3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,</w:t>
      </w:r>
      <w:r w:rsidR="00974E4C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oltre a fare un po’ di mare</w:t>
      </w:r>
      <w:r w:rsidR="00B60AC3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,</w:t>
      </w:r>
      <w:r w:rsidR="00974E4C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ritagliano del tempo anche per la preghiera. </w:t>
      </w:r>
      <w:r w:rsidR="00B60AC3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Qualche domenica fa ha attirato la mia attenzione una famigliola: il papà, la mamma e tre bimbi. Uno di questi aveva un problema fisico e sedeva su una carrozzina. Mi ha fatto bene al cuore vedere come lo rie</w:t>
      </w:r>
      <w:bookmarkStart w:id="0" w:name="_GoBack"/>
      <w:bookmarkEnd w:id="0"/>
      <w:r w:rsidR="00B60AC3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mpivano di attenzioni: facevano aria col ventaglio, i fratelli ogni tanto lo accarezzavano e lui ricambiava con grandi sorrisi.</w:t>
      </w:r>
    </w:p>
    <w:p w:rsidR="00B60AC3" w:rsidRDefault="00B60AC3" w:rsidP="00974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Ho pensato come siamo diventati poveri di attenzioni. La pandemia ha rafforzato il nostro individualismo, poi si è fatta vicina la guerra riempendoci di</w:t>
      </w:r>
      <w:r w:rsidR="00D2282B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tante paure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ed infine è arrivata la siccità che ci ha ricordato il poco rispetto che abbiamo per il creato.</w:t>
      </w:r>
    </w:p>
    <w:p w:rsidR="00B60AC3" w:rsidRDefault="00B60AC3" w:rsidP="00974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Viene da chiedersi: cosa posso fare di fronte a questioni così grandi?</w:t>
      </w:r>
    </w:p>
    <w:p w:rsidR="00FF7CD5" w:rsidRPr="00FF7CD5" w:rsidRDefault="00FF7CD5" w:rsidP="00B6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Madre Teresa di Calcutta diceva: “</w:t>
      </w:r>
      <w:r w:rsidRPr="00FF7CD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it-IT"/>
        </w:rPr>
        <w:t>Sappiamo bene che ciò che facciamo non è che una goccia nell’oceano. Ma se questa goccia non ci fosse, all’oceano mancherebbe.</w:t>
      </w:r>
      <w:r w:rsidRPr="00FF7CD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it-IT"/>
        </w:rPr>
        <w:br/>
        <w:t>Importa</w:t>
      </w:r>
      <w:r w:rsidR="00D2282B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it-IT"/>
        </w:rPr>
        <w:t>n</w:t>
      </w:r>
      <w:r w:rsidRPr="00FF7CD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bdr w:val="none" w:sz="0" w:space="0" w:color="auto" w:frame="1"/>
          <w:lang w:eastAsia="it-IT"/>
        </w:rPr>
        <w:t>te non è ciò che facciamo, ma quanto amore mettiamo in ciò che facciamo; bisogna fare piccole cose con grande amore”.</w:t>
      </w:r>
    </w:p>
    <w:p w:rsidR="00FF7CD5" w:rsidRPr="00FF7CD5" w:rsidRDefault="00B60AC3" w:rsidP="00B60A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Così anche alla Caritas abbiamo iniziato 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dalle piccole cose come il fare la ‘differenziata’, il curare il giardino, il tenere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più 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pulito l’ambiente.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Ed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ultimamente abbiamo visto anche l’inizio della realizzazione di un sogno: un orto sociale. Grazie al Vescovo e all’IDSC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,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che ci ha messo a disposizione un pezzo di terra, con l’impegno di alcuni volontari ed amici che vivono in Caritas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,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iniziamo a raccogliere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i primi frutti.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L’intento è quello di vivere 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il contatto con la natura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e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riscoprire la bellezza del creato e la vocazione al lavoro, aspetto importante della vita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,</w:t>
      </w:r>
      <w:r w:rsidR="00FF7CD5"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in quanto spesso l’ozio non aiuta a rimettersi in piedi.</w:t>
      </w:r>
    </w:p>
    <w:p w:rsidR="00FF7CD5" w:rsidRPr="00FF7CD5" w:rsidRDefault="00FF7CD5" w:rsidP="000F70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br/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br/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lastRenderedPageBreak/>
        <w:t xml:space="preserve">Ci piacerebbe allevare alcuni animali perché anch’essi 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sono preziosi compagni dell’uomo e delle donne.</w:t>
      </w:r>
      <w:r w:rsidR="000F703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</w:t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a 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tal proposito, pur nutrendo un grande amore per le piante e gli animali, non possiamo tacere il fatto che spesso non si ha la stessa attenzione verso l’essere umano. Se è g</w:t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iusto preoccuparsi dei cani e dei gatti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lasciati soli, mentre si va in vacanz</w:t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a d’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estate, </w:t>
      </w:r>
      <w:r w:rsidR="00D2282B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n</w:t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on si può non farsi prossimi a 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tanti anziani abbandonati a se stessi o a per</w:t>
      </w:r>
      <w:r w:rsidR="000F703F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sone lasciate dormire sotto le stelle</w:t>
      </w:r>
      <w:r w:rsidRPr="00FF7CD5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.</w:t>
      </w:r>
      <w:r w:rsidR="00D2282B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 Scrive don Luigi Verdi: “Ognuno è alla ricerca di un po’ di pane, un po’ di affetto e di sentirsi a casa da qualche parte”</w:t>
      </w:r>
    </w:p>
    <w:p w:rsidR="00D2282B" w:rsidRPr="00D2282B" w:rsidRDefault="00D2282B" w:rsidP="00D22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E’ bello avere attenzione alla vita, a tutta la vita e alla vita di tutti! Forse, nella velocità dei nostri ritmi stiamo perdendo l’accortezza verso se, verso l’altro e verso tutto il creato. Basterebbe iniziare ad arricchirci di tenerezza per sconfiggere quella povertà </w:t>
      </w:r>
      <w:r w:rsidR="00AF0982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interiore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 xml:space="preserve">che ci sta </w:t>
      </w:r>
      <w:r w:rsidR="00AF0982">
        <w:rPr>
          <w:rFonts w:ascii="Times New Roman" w:eastAsia="Times New Roman" w:hAnsi="Times New Roman" w:cs="Times New Roman"/>
          <w:color w:val="1A1A1A"/>
          <w:sz w:val="28"/>
          <w:szCs w:val="28"/>
          <w:lang w:eastAsia="it-IT"/>
        </w:rPr>
        <w:t>disumanizzando.</w:t>
      </w:r>
    </w:p>
    <w:p w:rsidR="00BC3BEF" w:rsidRPr="00FF7CD5" w:rsidRDefault="00BC3BEF" w:rsidP="00FF7C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BEF" w:rsidRPr="00FF7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D5"/>
    <w:rsid w:val="000E60D1"/>
    <w:rsid w:val="000F703F"/>
    <w:rsid w:val="00974E4C"/>
    <w:rsid w:val="00AF0982"/>
    <w:rsid w:val="00B60AC3"/>
    <w:rsid w:val="00BC3BEF"/>
    <w:rsid w:val="00D2282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B2489-7C01-4A7F-9720-FFA1867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2022-08-01T14:07:00Z</dcterms:created>
  <dcterms:modified xsi:type="dcterms:W3CDTF">2022-08-01T14:07:00Z</dcterms:modified>
</cp:coreProperties>
</file>